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70B774B1" w:rsidR="00815775" w:rsidRPr="007400A5" w:rsidRDefault="00A1296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Prof. </w:t>
            </w:r>
            <w:r w:rsidRPr="00A12966">
              <w:rPr>
                <w:rFonts w:ascii="Segoe UI" w:hAnsi="Segoe UI" w:cs="Segoe UI"/>
                <w:b/>
                <w:sz w:val="20"/>
                <w:szCs w:val="20"/>
              </w:rPr>
              <w:t>Vilma Kriaučionienė</w:t>
            </w:r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791B7CA2" w14:textId="1FD35A89" w:rsidR="007130E8" w:rsidRDefault="00A12966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Zdrowie publiczne, medycyna zapobiegawcza, diety alternatywne</w:t>
            </w:r>
            <w:r w:rsidR="00931F80">
              <w:rPr>
                <w:rFonts w:ascii="Segoe UI" w:hAnsi="Segoe UI" w:cs="Segoe UI"/>
                <w:b/>
                <w:i/>
                <w:sz w:val="20"/>
                <w:szCs w:val="20"/>
              </w:rPr>
              <w:t>/</w:t>
            </w:r>
          </w:p>
          <w:p w14:paraId="3F663646" w14:textId="0FA20759" w:rsidR="00931F80" w:rsidRPr="007400A5" w:rsidRDefault="00A12966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Public </w:t>
            </w:r>
            <w:proofErr w:type="spellStart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Health</w:t>
            </w:r>
            <w:proofErr w:type="spellEnd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Preventive</w:t>
            </w:r>
            <w:proofErr w:type="spellEnd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Medicine</w:t>
            </w:r>
            <w:proofErr w:type="spellEnd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Alternative</w:t>
            </w:r>
            <w:proofErr w:type="spellEnd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12966">
              <w:rPr>
                <w:rFonts w:ascii="Segoe UI" w:hAnsi="Segoe UI" w:cs="Segoe UI"/>
                <w:b/>
                <w:i/>
                <w:sz w:val="20"/>
                <w:szCs w:val="20"/>
              </w:rPr>
              <w:t>Diets</w:t>
            </w:r>
            <w:proofErr w:type="spellEnd"/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A12966" w14:paraId="47868384" w14:textId="77777777" w:rsidTr="007130E8">
        <w:trPr>
          <w:trHeight w:val="585"/>
        </w:trPr>
        <w:tc>
          <w:tcPr>
            <w:tcW w:w="2975" w:type="dxa"/>
            <w:shd w:val="clear" w:color="auto" w:fill="auto"/>
            <w:vAlign w:val="center"/>
          </w:tcPr>
          <w:p w14:paraId="22340E6F" w14:textId="4B257955" w:rsidR="00257CFB" w:rsidRPr="00307DD6" w:rsidRDefault="00AB4290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34C8FE5A" w:rsidR="00257CFB" w:rsidRPr="00307DD6" w:rsidRDefault="002D1D28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 –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68B8EF6C" w:rsidR="00257CFB" w:rsidRPr="00307DD6" w:rsidRDefault="009D3FCA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0EA7EEAE" w:rsidR="00257CFB" w:rsidRPr="00A12966" w:rsidRDefault="007E7C43" w:rsidP="009D3F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08354ADD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63262955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4F45932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 – 17:00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19C5FF98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68D624B3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165A8A20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F7A910C" w14:textId="23E3A9EF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C1B7344" w14:textId="315A39D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14:15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1E5D9" w14:textId="5BEB1946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37B9045" w14:textId="7A4AD17F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222187C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DE2C41E" w14:textId="4E7C76E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F8A88D7" w14:textId="72609256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15:15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0870F" w14:textId="65356EF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F3A141A" w14:textId="2353F99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61CB204E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4384CC3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03D1FA6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13:15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4DEEE015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679BB4E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5ACB4BCA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21E192F8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36B9B22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11:15 –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6017641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5B77FCF3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5F75C58D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162D67E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1BDE11E6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7C68883E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252FD9DC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8AFA3E7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28BAA7B1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79727C1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513FBF5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37C58FC2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3077316C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6D9F" w14:textId="4C6ECD6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36A5" w14:textId="4E603431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18:15 – 20:00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0F2A" w14:textId="159B4598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09314" w14:textId="3128E03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641F6BA3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A7DB" w14:textId="402D123B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7052" w14:textId="4ADB0FE5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17:00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5EC0E" w14:textId="00C9906B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AF00" w14:textId="082E768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3D9A55AF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AF2EE" w14:textId="1F1F4484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7E0A" w14:textId="492437C6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17:00 – 20:00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DF67C" w14:textId="7773E734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5DD60" w14:textId="7986A728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1B03F7B4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888BB" w14:textId="1DB74EE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3DE2" w14:textId="2AEB624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15:15 – 17:00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CD9AD" w14:textId="7EA0C57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7BC5" w14:textId="3DC7A29E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10989FFE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8CC5" w14:textId="4095054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D016A" w14:textId="2FF7BCE6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17:15 – 19:00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FA8D" w14:textId="78C4C12B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7E929" w14:textId="2EB64F42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27DEAEC7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6C1D" w14:textId="68A721A2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24.04.2023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60D0" w14:textId="3744CFC2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 – 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FE1F5" w14:textId="2F33858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C3809" w14:textId="230B51DF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B770A29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2543" w14:textId="51F39D9A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56E8" w14:textId="39CCFDB8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– 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1B469" w14:textId="6696966F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E77A" w14:textId="0450A903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2508616B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BBF0" w14:textId="1EC9292F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8CB0A" w14:textId="3D0FAC6B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22B34" w14:textId="3A160CF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04B60" w14:textId="25709921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3101D1CC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9C63" w14:textId="568D7FA5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87C19" w14:textId="43D367E8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 – 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A7EB" w14:textId="7AFC6E7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FBE3D" w14:textId="6BAF53F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6AC1ADC0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CB730" w14:textId="1F6D6CBF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C902B" w14:textId="3F94D646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 – 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9264" w14:textId="4126CC68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FF2F" w14:textId="40340CEF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39BB031C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E3BD5" w14:textId="17519517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2F34" w14:textId="50F3454C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82AF" w14:textId="087C9152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2E2C" w14:textId="27E0F24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678185EF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440F" w14:textId="3B433579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9CA4B" w14:textId="0DBBB68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 – 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266BA" w14:textId="2DDF9A9B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D259" w14:textId="7BBB9C9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CDA3259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60C38" w14:textId="0421E64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F752C" w14:textId="57C204C0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– 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ECEA3" w14:textId="763AFF6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9F8CA" w14:textId="6773C81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5A40252B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5B9F7" w14:textId="5FF9A2B7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EDDB" w14:textId="1F8BF2A9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 – 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BC14" w14:textId="5064FD1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C3D16" w14:textId="5FCFF5D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1128F59C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54129" w14:textId="113C169D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89C0" w14:textId="1872668C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6C03" w14:textId="4D4F348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59B9" w14:textId="481730FE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3735AC33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0AA37" w14:textId="4054BF5C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F0547" w14:textId="49036682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 – 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A5407" w14:textId="729FD81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66537" w14:textId="3CBF4BB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0A159B56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95907" w14:textId="068B10F3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29.05.2023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2640" w14:textId="1488C870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8:30 – 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54BF" w14:textId="0AA2CE0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8E1A7" w14:textId="11C8F50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63AA0CB5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3DAC" w14:textId="6EB1EB6F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9BB77" w14:textId="40A228A8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97EC0" w14:textId="22C71F4A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06045" w14:textId="656D4BA2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FCE09AE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C8CDF" w14:textId="5F3D4B10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0102" w14:textId="5D90C235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13:15 – 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73D4" w14:textId="1577590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7E81" w14:textId="2CFB7F3D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22F12D86" w14:textId="77777777" w:rsidTr="007E7C4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7E73" w14:textId="3E7C3258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02.06.2023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6DD" w14:textId="0305C97B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8:30 – 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6D1E5" w14:textId="1E9F18FE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0E37" w14:textId="474D0487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03FE2787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05116849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02.06.2023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4F44A521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10:00 –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588E8BA2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70B37FD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7964D0EE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5FEF497" w14:textId="1EC6AC21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02.06.2023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0FA1148" w14:textId="2D63D4E7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5DB7B" w14:textId="6F8FAB01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8720633" w14:textId="313B476C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7E7C43" w:rsidRPr="00FB11A1" w14:paraId="586760F1" w14:textId="77777777" w:rsidTr="007E7C4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71E4891" w14:textId="58B7589D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02.06.2023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FD2D6AB" w14:textId="574B9F2E" w:rsidR="007E7C43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14:00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2187E" w14:textId="75A02771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7F2605B" w14:textId="4A2FD3A0" w:rsidR="007E7C43" w:rsidRPr="00307DD6" w:rsidRDefault="007E7C43" w:rsidP="007E7C43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SGGW</w:t>
            </w:r>
          </w:p>
        </w:tc>
      </w:tr>
      <w:tr w:rsidR="001968EC" w:rsidRPr="00264B9B" w14:paraId="7C42DC25" w14:textId="77777777" w:rsidTr="007130E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1968EC" w:rsidRPr="007130E8" w:rsidRDefault="001968EC" w:rsidP="001968EC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1968EC" w:rsidRPr="007130E8" w:rsidRDefault="001968EC" w:rsidP="001968E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5ABB5A32" w:rsidR="001968EC" w:rsidRPr="007130E8" w:rsidRDefault="001968EC" w:rsidP="001968E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1968EC" w:rsidRPr="007130E8" w:rsidRDefault="001968EC" w:rsidP="001968E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FF2"/>
    <w:rsid w:val="00037D82"/>
    <w:rsid w:val="00083410"/>
    <w:rsid w:val="0013058C"/>
    <w:rsid w:val="00136FF2"/>
    <w:rsid w:val="00151CC5"/>
    <w:rsid w:val="00160541"/>
    <w:rsid w:val="00167AD3"/>
    <w:rsid w:val="001754A9"/>
    <w:rsid w:val="001968EC"/>
    <w:rsid w:val="001E172D"/>
    <w:rsid w:val="00215FF2"/>
    <w:rsid w:val="00257CFB"/>
    <w:rsid w:val="00264B9B"/>
    <w:rsid w:val="002D1D28"/>
    <w:rsid w:val="002D5406"/>
    <w:rsid w:val="002F27CD"/>
    <w:rsid w:val="00307DD6"/>
    <w:rsid w:val="00381B86"/>
    <w:rsid w:val="004A3F3F"/>
    <w:rsid w:val="00535CA9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7E7C43"/>
    <w:rsid w:val="008001EA"/>
    <w:rsid w:val="00815775"/>
    <w:rsid w:val="008340E9"/>
    <w:rsid w:val="009003D2"/>
    <w:rsid w:val="00931F80"/>
    <w:rsid w:val="00961F14"/>
    <w:rsid w:val="00986A22"/>
    <w:rsid w:val="009D3FCA"/>
    <w:rsid w:val="00A12966"/>
    <w:rsid w:val="00A323B1"/>
    <w:rsid w:val="00A40071"/>
    <w:rsid w:val="00A507C4"/>
    <w:rsid w:val="00A6654B"/>
    <w:rsid w:val="00A84AAF"/>
    <w:rsid w:val="00A86D41"/>
    <w:rsid w:val="00AB4290"/>
    <w:rsid w:val="00AD5B3D"/>
    <w:rsid w:val="00AF0483"/>
    <w:rsid w:val="00BD175D"/>
    <w:rsid w:val="00C532CB"/>
    <w:rsid w:val="00CE05DC"/>
    <w:rsid w:val="00D3708C"/>
    <w:rsid w:val="00E4610F"/>
    <w:rsid w:val="00EC3756"/>
    <w:rsid w:val="00F074E6"/>
    <w:rsid w:val="00F95F86"/>
    <w:rsid w:val="00FA47CC"/>
    <w:rsid w:val="00FB11A1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ECFE-DD5E-4A81-B248-9253D215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14</cp:revision>
  <cp:lastPrinted>2023-01-30T11:51:00Z</cp:lastPrinted>
  <dcterms:created xsi:type="dcterms:W3CDTF">2022-06-16T23:58:00Z</dcterms:created>
  <dcterms:modified xsi:type="dcterms:W3CDTF">2024-02-19T12:34:00Z</dcterms:modified>
</cp:coreProperties>
</file>