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7400A5" w:rsidRDefault="00F074E6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F074E6">
              <w:rPr>
                <w:rFonts w:ascii="Segoe UI" w:hAnsi="Segoe UI" w:cs="Segoe UI"/>
                <w:b/>
                <w:sz w:val="20"/>
                <w:szCs w:val="20"/>
              </w:rPr>
              <w:t xml:space="preserve">Mirna </w:t>
            </w:r>
            <w:proofErr w:type="spellStart"/>
            <w:r w:rsidRPr="00F074E6">
              <w:rPr>
                <w:rFonts w:ascii="Segoe UI" w:hAnsi="Segoe UI" w:cs="Segoe UI"/>
                <w:b/>
                <w:sz w:val="20"/>
                <w:szCs w:val="20"/>
              </w:rPr>
              <w:t>Mrkonjic</w:t>
            </w:r>
            <w:proofErr w:type="spellEnd"/>
            <w:r w:rsidRPr="00F074E6">
              <w:rPr>
                <w:rFonts w:ascii="Segoe UI" w:hAnsi="Segoe UI" w:cs="Segoe UI"/>
                <w:b/>
                <w:sz w:val="20"/>
                <w:szCs w:val="20"/>
              </w:rPr>
              <w:t xml:space="preserve"> Fuka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7400A5" w:rsidRDefault="00F074E6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proofErr w:type="spellStart"/>
            <w:r w:rsidRPr="00F074E6">
              <w:rPr>
                <w:rFonts w:ascii="Segoe UI" w:hAnsi="Segoe UI" w:cs="Segoe UI"/>
                <w:b/>
                <w:i/>
                <w:sz w:val="20"/>
                <w:szCs w:val="20"/>
              </w:rPr>
              <w:t>Probiotyki</w:t>
            </w:r>
            <w:proofErr w:type="spellEnd"/>
            <w:r w:rsidRPr="00F074E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i </w:t>
            </w:r>
            <w:proofErr w:type="spellStart"/>
            <w:r w:rsidRPr="00F074E6">
              <w:rPr>
                <w:rFonts w:ascii="Segoe UI" w:hAnsi="Segoe UI" w:cs="Segoe UI"/>
                <w:b/>
                <w:i/>
                <w:sz w:val="20"/>
                <w:szCs w:val="20"/>
              </w:rPr>
              <w:t>mikrobiom</w:t>
            </w:r>
            <w:proofErr w:type="spellEnd"/>
            <w:r w:rsidRPr="00F074E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człowieka i mikrobiologia </w:t>
            </w:r>
            <w:proofErr w:type="spellStart"/>
            <w:r w:rsidRPr="00F074E6">
              <w:rPr>
                <w:rFonts w:ascii="Segoe UI" w:hAnsi="Segoe UI" w:cs="Segoe UI"/>
                <w:b/>
                <w:i/>
                <w:sz w:val="20"/>
                <w:szCs w:val="20"/>
              </w:rPr>
              <w:t>żywnośc</w:t>
            </w:r>
            <w:proofErr w:type="spellEnd"/>
          </w:p>
        </w:tc>
      </w:tr>
    </w:tbl>
    <w:p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5103"/>
      </w:tblGrid>
      <w:tr w:rsidR="00257CFB" w:rsidRPr="00264B9B" w:rsidTr="00257CFB">
        <w:trPr>
          <w:trHeight w:val="454"/>
        </w:trPr>
        <w:tc>
          <w:tcPr>
            <w:tcW w:w="2975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257CFB" w:rsidRPr="00264B9B" w:rsidTr="00257CFB">
        <w:trPr>
          <w:trHeight w:val="454"/>
        </w:trPr>
        <w:tc>
          <w:tcPr>
            <w:tcW w:w="2975" w:type="dxa"/>
            <w:vAlign w:val="center"/>
          </w:tcPr>
          <w:p w:rsidR="00257CFB" w:rsidRPr="00264B9B" w:rsidRDefault="00F52594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23.03.2022</w:t>
            </w:r>
          </w:p>
        </w:tc>
        <w:tc>
          <w:tcPr>
            <w:tcW w:w="2975" w:type="dxa"/>
            <w:vAlign w:val="center"/>
          </w:tcPr>
          <w:p w:rsidR="00257CFB" w:rsidRPr="00264B9B" w:rsidRDefault="00F52594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10.00-12.00</w:t>
            </w:r>
          </w:p>
        </w:tc>
        <w:tc>
          <w:tcPr>
            <w:tcW w:w="2976" w:type="dxa"/>
            <w:vAlign w:val="center"/>
          </w:tcPr>
          <w:p w:rsidR="00257CFB" w:rsidRPr="00264B9B" w:rsidRDefault="00F52594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7CFB" w:rsidRPr="00264B9B" w:rsidRDefault="00F074E6" w:rsidP="00257CF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F074E6" w:rsidRPr="00264B9B" w:rsidTr="00257CFB">
        <w:trPr>
          <w:trHeight w:val="454"/>
        </w:trPr>
        <w:tc>
          <w:tcPr>
            <w:tcW w:w="2975" w:type="dxa"/>
            <w:vAlign w:val="center"/>
          </w:tcPr>
          <w:p w:rsidR="00F074E6" w:rsidRPr="00264B9B" w:rsidRDefault="00F52594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29.03.2022</w:t>
            </w:r>
          </w:p>
        </w:tc>
        <w:tc>
          <w:tcPr>
            <w:tcW w:w="2975" w:type="dxa"/>
            <w:vAlign w:val="center"/>
          </w:tcPr>
          <w:p w:rsidR="00F074E6" w:rsidRPr="00264B9B" w:rsidRDefault="00F52594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12.00-14.00</w:t>
            </w:r>
          </w:p>
        </w:tc>
        <w:tc>
          <w:tcPr>
            <w:tcW w:w="2976" w:type="dxa"/>
            <w:vAlign w:val="center"/>
          </w:tcPr>
          <w:p w:rsidR="00F074E6" w:rsidRPr="00264B9B" w:rsidRDefault="00F52594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4E6" w:rsidRPr="00264B9B" w:rsidRDefault="00F074E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C04A45" w:rsidRPr="00264B9B" w:rsidTr="00257CFB">
        <w:trPr>
          <w:trHeight w:val="454"/>
        </w:trPr>
        <w:tc>
          <w:tcPr>
            <w:tcW w:w="2975" w:type="dxa"/>
            <w:vAlign w:val="center"/>
          </w:tcPr>
          <w:p w:rsidR="00C04A45" w:rsidRPr="00264B9B" w:rsidRDefault="00C04A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30.03.</w:t>
            </w:r>
            <w:bookmarkStart w:id="0" w:name="_GoBack"/>
            <w:bookmarkEnd w:id="0"/>
            <w:r>
              <w:rPr>
                <w:rFonts w:ascii="Segoe UI" w:hAnsi="Segoe UI" w:cs="Segoe UI"/>
                <w:sz w:val="16"/>
                <w:szCs w:val="16"/>
              </w:rPr>
              <w:t>2022</w:t>
            </w:r>
          </w:p>
        </w:tc>
        <w:tc>
          <w:tcPr>
            <w:tcW w:w="2975" w:type="dxa"/>
            <w:vAlign w:val="center"/>
          </w:tcPr>
          <w:p w:rsidR="00C04A45" w:rsidRPr="00264B9B" w:rsidRDefault="00C04A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10.00-12.00</w:t>
            </w:r>
          </w:p>
        </w:tc>
        <w:tc>
          <w:tcPr>
            <w:tcW w:w="2976" w:type="dxa"/>
            <w:vAlign w:val="center"/>
          </w:tcPr>
          <w:p w:rsidR="00C04A45" w:rsidRPr="00264B9B" w:rsidRDefault="00C04A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4A45" w:rsidRPr="00264B9B" w:rsidRDefault="00C04A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C04A45" w:rsidRPr="00264B9B" w:rsidTr="00257CFB">
        <w:trPr>
          <w:trHeight w:val="454"/>
        </w:trPr>
        <w:tc>
          <w:tcPr>
            <w:tcW w:w="2975" w:type="dxa"/>
            <w:vAlign w:val="center"/>
          </w:tcPr>
          <w:p w:rsidR="00C04A45" w:rsidRPr="00264B9B" w:rsidRDefault="00C04A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26.04.2022</w:t>
            </w:r>
          </w:p>
        </w:tc>
        <w:tc>
          <w:tcPr>
            <w:tcW w:w="2975" w:type="dxa"/>
            <w:vAlign w:val="center"/>
          </w:tcPr>
          <w:p w:rsidR="00C04A45" w:rsidRPr="00264B9B" w:rsidRDefault="00C04A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12.00-14.00</w:t>
            </w:r>
          </w:p>
        </w:tc>
        <w:tc>
          <w:tcPr>
            <w:tcW w:w="2976" w:type="dxa"/>
            <w:vAlign w:val="center"/>
          </w:tcPr>
          <w:p w:rsidR="00C04A45" w:rsidRPr="00264B9B" w:rsidRDefault="00C04A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4A45" w:rsidRPr="00264B9B" w:rsidRDefault="00C04A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F074E6" w:rsidRPr="00264B9B" w:rsidTr="00257CFB">
        <w:trPr>
          <w:trHeight w:val="454"/>
        </w:trPr>
        <w:tc>
          <w:tcPr>
            <w:tcW w:w="2975" w:type="dxa"/>
            <w:vAlign w:val="center"/>
          </w:tcPr>
          <w:p w:rsidR="00F074E6" w:rsidRPr="00264B9B" w:rsidRDefault="00C04A45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06.05.2022</w:t>
            </w:r>
          </w:p>
        </w:tc>
        <w:tc>
          <w:tcPr>
            <w:tcW w:w="2975" w:type="dxa"/>
            <w:vAlign w:val="center"/>
          </w:tcPr>
          <w:p w:rsidR="00F074E6" w:rsidRPr="00264B9B" w:rsidRDefault="00C04A45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14.00-16.00</w:t>
            </w:r>
          </w:p>
        </w:tc>
        <w:tc>
          <w:tcPr>
            <w:tcW w:w="2976" w:type="dxa"/>
            <w:vAlign w:val="center"/>
          </w:tcPr>
          <w:p w:rsidR="00F074E6" w:rsidRPr="00264B9B" w:rsidRDefault="00C04A45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4E6" w:rsidRPr="00264B9B" w:rsidRDefault="00F074E6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A92997" w:rsidRPr="00264B9B" w:rsidTr="00257CFB">
        <w:trPr>
          <w:trHeight w:val="454"/>
        </w:trPr>
        <w:tc>
          <w:tcPr>
            <w:tcW w:w="2975" w:type="dxa"/>
            <w:vAlign w:val="center"/>
          </w:tcPr>
          <w:p w:rsidR="00A92997" w:rsidRDefault="00A92997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09.05.2022</w:t>
            </w:r>
          </w:p>
        </w:tc>
        <w:tc>
          <w:tcPr>
            <w:tcW w:w="2975" w:type="dxa"/>
            <w:vAlign w:val="center"/>
          </w:tcPr>
          <w:p w:rsidR="00A92997" w:rsidRDefault="00A92997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8.30 – 11.00</w:t>
            </w:r>
          </w:p>
        </w:tc>
        <w:tc>
          <w:tcPr>
            <w:tcW w:w="2976" w:type="dxa"/>
            <w:vAlign w:val="center"/>
          </w:tcPr>
          <w:p w:rsidR="00A92997" w:rsidRDefault="00A92997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2997" w:rsidRDefault="00A92997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A92997" w:rsidRPr="00264B9B" w:rsidTr="00257CFB">
        <w:trPr>
          <w:trHeight w:val="454"/>
        </w:trPr>
        <w:tc>
          <w:tcPr>
            <w:tcW w:w="2975" w:type="dxa"/>
            <w:vAlign w:val="center"/>
          </w:tcPr>
          <w:p w:rsidR="00A92997" w:rsidRDefault="00A92997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09.05.2022</w:t>
            </w:r>
          </w:p>
        </w:tc>
        <w:tc>
          <w:tcPr>
            <w:tcW w:w="2975" w:type="dxa"/>
            <w:vAlign w:val="center"/>
          </w:tcPr>
          <w:p w:rsidR="00A92997" w:rsidRDefault="00A92997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11.15 – 13.45</w:t>
            </w:r>
          </w:p>
        </w:tc>
        <w:tc>
          <w:tcPr>
            <w:tcW w:w="2976" w:type="dxa"/>
            <w:vAlign w:val="center"/>
          </w:tcPr>
          <w:p w:rsidR="00A92997" w:rsidRDefault="00A92997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2997" w:rsidRDefault="00A92997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A92997" w:rsidRPr="00264B9B" w:rsidTr="00257CFB">
        <w:trPr>
          <w:trHeight w:val="454"/>
        </w:trPr>
        <w:tc>
          <w:tcPr>
            <w:tcW w:w="2975" w:type="dxa"/>
            <w:vAlign w:val="center"/>
          </w:tcPr>
          <w:p w:rsidR="00A92997" w:rsidRDefault="00A92997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09.05.2022</w:t>
            </w:r>
          </w:p>
        </w:tc>
        <w:tc>
          <w:tcPr>
            <w:tcW w:w="2975" w:type="dxa"/>
            <w:vAlign w:val="center"/>
          </w:tcPr>
          <w:p w:rsidR="00A92997" w:rsidRDefault="00A92997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</w:rPr>
              <w:t>00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– </w:t>
            </w:r>
            <w:r>
              <w:rPr>
                <w:rFonts w:ascii="Segoe UI" w:hAnsi="Segoe UI" w:cs="Segoe UI"/>
                <w:sz w:val="16"/>
                <w:szCs w:val="16"/>
              </w:rPr>
              <w:t>16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</w:rPr>
              <w:t>30</w:t>
            </w:r>
          </w:p>
        </w:tc>
        <w:tc>
          <w:tcPr>
            <w:tcW w:w="2976" w:type="dxa"/>
            <w:vAlign w:val="center"/>
          </w:tcPr>
          <w:p w:rsidR="00A92997" w:rsidRDefault="00A92997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2997" w:rsidRDefault="00A92997" w:rsidP="00F074E6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A92997" w:rsidRPr="00264B9B" w:rsidTr="00257CFB">
        <w:trPr>
          <w:trHeight w:val="454"/>
        </w:trPr>
        <w:tc>
          <w:tcPr>
            <w:tcW w:w="2975" w:type="dxa"/>
            <w:vAlign w:val="center"/>
          </w:tcPr>
          <w:p w:rsidR="00A92997" w:rsidRDefault="00A92997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10.05.2022</w:t>
            </w:r>
          </w:p>
        </w:tc>
        <w:tc>
          <w:tcPr>
            <w:tcW w:w="2975" w:type="dxa"/>
            <w:vAlign w:val="center"/>
          </w:tcPr>
          <w:p w:rsidR="00A92997" w:rsidRDefault="00A92997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8.30 – 10.45</w:t>
            </w:r>
          </w:p>
        </w:tc>
        <w:tc>
          <w:tcPr>
            <w:tcW w:w="2976" w:type="dxa"/>
            <w:vAlign w:val="center"/>
          </w:tcPr>
          <w:p w:rsidR="00A92997" w:rsidRDefault="00A92997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2997" w:rsidRDefault="00A92997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A92997" w:rsidRPr="00264B9B" w:rsidTr="00257CFB">
        <w:trPr>
          <w:trHeight w:val="454"/>
        </w:trPr>
        <w:tc>
          <w:tcPr>
            <w:tcW w:w="2975" w:type="dxa"/>
            <w:vAlign w:val="center"/>
          </w:tcPr>
          <w:p w:rsidR="00A92997" w:rsidRDefault="00A92997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10.05.2022</w:t>
            </w:r>
          </w:p>
        </w:tc>
        <w:tc>
          <w:tcPr>
            <w:tcW w:w="2975" w:type="dxa"/>
            <w:vAlign w:val="center"/>
          </w:tcPr>
          <w:p w:rsidR="00A92997" w:rsidRDefault="00A92997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11.15 – 14.00</w:t>
            </w:r>
          </w:p>
        </w:tc>
        <w:tc>
          <w:tcPr>
            <w:tcW w:w="2976" w:type="dxa"/>
            <w:vAlign w:val="center"/>
          </w:tcPr>
          <w:p w:rsidR="00A92997" w:rsidRDefault="00A92997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2997" w:rsidRDefault="00A92997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A92997" w:rsidRPr="00264B9B" w:rsidTr="00257CFB">
        <w:trPr>
          <w:trHeight w:val="454"/>
        </w:trPr>
        <w:tc>
          <w:tcPr>
            <w:tcW w:w="2975" w:type="dxa"/>
            <w:vAlign w:val="center"/>
          </w:tcPr>
          <w:p w:rsidR="00A92997" w:rsidRDefault="00A92997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10.05.2022</w:t>
            </w:r>
          </w:p>
        </w:tc>
        <w:tc>
          <w:tcPr>
            <w:tcW w:w="2975" w:type="dxa"/>
            <w:vAlign w:val="center"/>
          </w:tcPr>
          <w:p w:rsidR="00A92997" w:rsidRDefault="00A92997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14.00 – 16.30</w:t>
            </w:r>
          </w:p>
        </w:tc>
        <w:tc>
          <w:tcPr>
            <w:tcW w:w="2976" w:type="dxa"/>
            <w:vAlign w:val="center"/>
          </w:tcPr>
          <w:p w:rsidR="00A92997" w:rsidRDefault="00A92997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2997" w:rsidRDefault="00A92997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8E5C45" w:rsidRPr="00264B9B" w:rsidTr="00B56E60">
        <w:trPr>
          <w:trHeight w:val="454"/>
        </w:trPr>
        <w:tc>
          <w:tcPr>
            <w:tcW w:w="2975" w:type="dxa"/>
            <w:vAlign w:val="center"/>
          </w:tcPr>
          <w:p w:rsidR="008E5C45" w:rsidRPr="00264B9B" w:rsidRDefault="008E5C45" w:rsidP="00B56E6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11.05.2022</w:t>
            </w:r>
          </w:p>
        </w:tc>
        <w:tc>
          <w:tcPr>
            <w:tcW w:w="2975" w:type="dxa"/>
            <w:vAlign w:val="center"/>
          </w:tcPr>
          <w:p w:rsidR="008E5C45" w:rsidRPr="00264B9B" w:rsidRDefault="008E5C45" w:rsidP="00B56E6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10.00-12.00</w:t>
            </w:r>
          </w:p>
        </w:tc>
        <w:tc>
          <w:tcPr>
            <w:tcW w:w="2976" w:type="dxa"/>
            <w:vAlign w:val="center"/>
          </w:tcPr>
          <w:p w:rsidR="008E5C45" w:rsidRPr="00264B9B" w:rsidRDefault="008E5C45" w:rsidP="00B56E6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5C45" w:rsidRPr="00264B9B" w:rsidRDefault="008E5C45" w:rsidP="00B56E6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8E5C45" w:rsidRPr="00264B9B" w:rsidTr="00257CFB">
        <w:trPr>
          <w:trHeight w:val="454"/>
        </w:trPr>
        <w:tc>
          <w:tcPr>
            <w:tcW w:w="2975" w:type="dxa"/>
            <w:vAlign w:val="center"/>
          </w:tcPr>
          <w:p w:rsidR="008E5C45" w:rsidRDefault="008E5C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16.05.2022</w:t>
            </w:r>
          </w:p>
        </w:tc>
        <w:tc>
          <w:tcPr>
            <w:tcW w:w="2975" w:type="dxa"/>
            <w:vAlign w:val="center"/>
          </w:tcPr>
          <w:p w:rsidR="008E5C45" w:rsidRDefault="008E5C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8.30 – 11.00</w:t>
            </w:r>
          </w:p>
        </w:tc>
        <w:tc>
          <w:tcPr>
            <w:tcW w:w="2976" w:type="dxa"/>
            <w:vAlign w:val="center"/>
          </w:tcPr>
          <w:p w:rsidR="008E5C45" w:rsidRDefault="008E5C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5C45" w:rsidRDefault="008E5C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8E5C45" w:rsidRPr="00264B9B" w:rsidTr="00257CFB">
        <w:trPr>
          <w:trHeight w:val="454"/>
        </w:trPr>
        <w:tc>
          <w:tcPr>
            <w:tcW w:w="2975" w:type="dxa"/>
            <w:vAlign w:val="center"/>
          </w:tcPr>
          <w:p w:rsidR="008E5C45" w:rsidRDefault="008E5C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16.05.2022</w:t>
            </w:r>
          </w:p>
        </w:tc>
        <w:tc>
          <w:tcPr>
            <w:tcW w:w="2975" w:type="dxa"/>
            <w:vAlign w:val="center"/>
          </w:tcPr>
          <w:p w:rsidR="008E5C45" w:rsidRDefault="008E5C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11.15 – 14.00</w:t>
            </w:r>
          </w:p>
        </w:tc>
        <w:tc>
          <w:tcPr>
            <w:tcW w:w="2976" w:type="dxa"/>
            <w:vAlign w:val="center"/>
          </w:tcPr>
          <w:p w:rsidR="008E5C45" w:rsidRDefault="008E5C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5C45" w:rsidRDefault="008E5C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8E5C45" w:rsidRPr="00264B9B" w:rsidTr="00257CFB">
        <w:trPr>
          <w:trHeight w:val="454"/>
        </w:trPr>
        <w:tc>
          <w:tcPr>
            <w:tcW w:w="2975" w:type="dxa"/>
            <w:vAlign w:val="center"/>
          </w:tcPr>
          <w:p w:rsidR="008E5C45" w:rsidRDefault="008E5C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16.05.2022</w:t>
            </w:r>
          </w:p>
        </w:tc>
        <w:tc>
          <w:tcPr>
            <w:tcW w:w="2975" w:type="dxa"/>
            <w:vAlign w:val="center"/>
          </w:tcPr>
          <w:p w:rsidR="008E5C45" w:rsidRDefault="008E5C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14.00 – 16.30</w:t>
            </w:r>
          </w:p>
        </w:tc>
        <w:tc>
          <w:tcPr>
            <w:tcW w:w="2976" w:type="dxa"/>
            <w:vAlign w:val="center"/>
          </w:tcPr>
          <w:p w:rsidR="008E5C45" w:rsidRDefault="008E5C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5C45" w:rsidRDefault="008E5C45" w:rsidP="00C04A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8E5C45" w:rsidRPr="00264B9B" w:rsidTr="00257CFB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17.05.2022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8.30 – 11.00</w:t>
            </w:r>
          </w:p>
        </w:tc>
        <w:tc>
          <w:tcPr>
            <w:tcW w:w="2976" w:type="dxa"/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8E5C45" w:rsidRPr="00264B9B" w:rsidTr="00257CFB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17.05.2022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11.15 – 14.00</w:t>
            </w:r>
          </w:p>
        </w:tc>
        <w:tc>
          <w:tcPr>
            <w:tcW w:w="2976" w:type="dxa"/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8E5C45" w:rsidRPr="00264B9B" w:rsidTr="00257CFB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17.05.2022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14.00 – 16.30</w:t>
            </w:r>
          </w:p>
        </w:tc>
        <w:tc>
          <w:tcPr>
            <w:tcW w:w="2976" w:type="dxa"/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8E5C45" w:rsidRPr="00264B9B" w:rsidTr="00B56E60">
        <w:trPr>
          <w:trHeight w:val="454"/>
        </w:trPr>
        <w:tc>
          <w:tcPr>
            <w:tcW w:w="2975" w:type="dxa"/>
            <w:vAlign w:val="center"/>
          </w:tcPr>
          <w:p w:rsidR="008E5C45" w:rsidRPr="00264B9B" w:rsidRDefault="008E5C45" w:rsidP="00B56E6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18.05.2022</w:t>
            </w:r>
          </w:p>
        </w:tc>
        <w:tc>
          <w:tcPr>
            <w:tcW w:w="2975" w:type="dxa"/>
            <w:vAlign w:val="center"/>
          </w:tcPr>
          <w:p w:rsidR="008E5C45" w:rsidRPr="00264B9B" w:rsidRDefault="008E5C45" w:rsidP="00B56E6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10.00-12.00</w:t>
            </w:r>
          </w:p>
        </w:tc>
        <w:tc>
          <w:tcPr>
            <w:tcW w:w="2976" w:type="dxa"/>
            <w:vAlign w:val="center"/>
          </w:tcPr>
          <w:p w:rsidR="008E5C45" w:rsidRPr="00264B9B" w:rsidRDefault="008E5C45" w:rsidP="00B56E6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5C45" w:rsidRPr="00264B9B" w:rsidRDefault="008E5C45" w:rsidP="00B56E6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8E5C45" w:rsidRPr="00264B9B" w:rsidTr="00B56E60">
        <w:trPr>
          <w:trHeight w:val="454"/>
        </w:trPr>
        <w:tc>
          <w:tcPr>
            <w:tcW w:w="2975" w:type="dxa"/>
            <w:vAlign w:val="center"/>
          </w:tcPr>
          <w:p w:rsidR="008E5C45" w:rsidRPr="00264B9B" w:rsidRDefault="008E5C45" w:rsidP="00B56E6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20.05.2022</w:t>
            </w:r>
          </w:p>
        </w:tc>
        <w:tc>
          <w:tcPr>
            <w:tcW w:w="2975" w:type="dxa"/>
            <w:vAlign w:val="center"/>
          </w:tcPr>
          <w:p w:rsidR="008E5C45" w:rsidRPr="00264B9B" w:rsidRDefault="008E5C45" w:rsidP="00B56E6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14.00-16.00</w:t>
            </w:r>
          </w:p>
        </w:tc>
        <w:tc>
          <w:tcPr>
            <w:tcW w:w="2976" w:type="dxa"/>
            <w:vAlign w:val="center"/>
          </w:tcPr>
          <w:p w:rsidR="008E5C45" w:rsidRPr="00264B9B" w:rsidRDefault="008E5C45" w:rsidP="00B56E6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5C45" w:rsidRPr="00264B9B" w:rsidRDefault="008E5C45" w:rsidP="00B56E6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8E5C45" w:rsidRPr="00264B9B" w:rsidTr="00257CFB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31.05.2022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8.30 – 11.00</w:t>
            </w:r>
          </w:p>
        </w:tc>
        <w:tc>
          <w:tcPr>
            <w:tcW w:w="2976" w:type="dxa"/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8E5C45" w:rsidRPr="00264B9B" w:rsidTr="00257CFB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31.05.2022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11.15 – 14.00</w:t>
            </w:r>
          </w:p>
        </w:tc>
        <w:tc>
          <w:tcPr>
            <w:tcW w:w="2976" w:type="dxa"/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8E5C45" w:rsidRPr="00264B9B" w:rsidTr="00257CFB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31.05.2022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14.00 –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15:30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C45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SGGW,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INoŻCz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, B32, s. 76</w:t>
            </w:r>
          </w:p>
        </w:tc>
      </w:tr>
      <w:tr w:rsidR="008E5C45" w:rsidRPr="00264B9B" w:rsidTr="00257CFB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:rsidR="008E5C45" w:rsidRPr="00264B9B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nil"/>
              <w:bottom w:val="nil"/>
            </w:tcBorders>
            <w:vAlign w:val="center"/>
          </w:tcPr>
          <w:p w:rsidR="008E5C45" w:rsidRPr="00264B9B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RAZEM</w:t>
            </w:r>
          </w:p>
        </w:tc>
        <w:tc>
          <w:tcPr>
            <w:tcW w:w="2976" w:type="dxa"/>
            <w:vAlign w:val="center"/>
          </w:tcPr>
          <w:p w:rsidR="008E5C45" w:rsidRPr="00264B9B" w:rsidRDefault="008E5C45" w:rsidP="008E5C4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60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E5C45" w:rsidRPr="00264B9B" w:rsidRDefault="008E5C45" w:rsidP="008E5C4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A11" w:rsidRDefault="00D70A11" w:rsidP="00961F14">
      <w:pPr>
        <w:spacing w:after="0" w:line="240" w:lineRule="auto"/>
      </w:pPr>
      <w:r>
        <w:separator/>
      </w:r>
    </w:p>
  </w:endnote>
  <w:endnote w:type="continuationSeparator" w:id="0">
    <w:p w:rsidR="00D70A11" w:rsidRDefault="00D70A11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A11" w:rsidRDefault="00D70A11" w:rsidP="00961F14">
      <w:pPr>
        <w:spacing w:after="0" w:line="240" w:lineRule="auto"/>
      </w:pPr>
      <w:r>
        <w:separator/>
      </w:r>
    </w:p>
  </w:footnote>
  <w:footnote w:type="continuationSeparator" w:id="0">
    <w:p w:rsidR="00D70A11" w:rsidRDefault="00D70A11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14" w:rsidRDefault="00961F1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136FF2"/>
    <w:rsid w:val="00215FF2"/>
    <w:rsid w:val="00257CFB"/>
    <w:rsid w:val="00264B9B"/>
    <w:rsid w:val="00381B86"/>
    <w:rsid w:val="007400A5"/>
    <w:rsid w:val="00815775"/>
    <w:rsid w:val="008E5C45"/>
    <w:rsid w:val="00961F14"/>
    <w:rsid w:val="00A6654B"/>
    <w:rsid w:val="00A92997"/>
    <w:rsid w:val="00BD175D"/>
    <w:rsid w:val="00C04A45"/>
    <w:rsid w:val="00D70A11"/>
    <w:rsid w:val="00F074E6"/>
    <w:rsid w:val="00F5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3C5F8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3AC7-8F3C-49E9-BCF8-7C6FD9E9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3</cp:revision>
  <cp:lastPrinted>2021-10-07T07:54:00Z</cp:lastPrinted>
  <dcterms:created xsi:type="dcterms:W3CDTF">2022-03-24T14:48:00Z</dcterms:created>
  <dcterms:modified xsi:type="dcterms:W3CDTF">2022-10-27T10:42:00Z</dcterms:modified>
</cp:coreProperties>
</file>